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2671"/>
        <w:tblW w:w="14231" w:type="dxa"/>
        <w:tblLook w:val="04A0" w:firstRow="1" w:lastRow="0" w:firstColumn="1" w:lastColumn="0" w:noHBand="0" w:noVBand="1"/>
      </w:tblPr>
      <w:tblGrid>
        <w:gridCol w:w="2033"/>
        <w:gridCol w:w="2033"/>
        <w:gridCol w:w="2033"/>
        <w:gridCol w:w="2033"/>
        <w:gridCol w:w="2033"/>
        <w:gridCol w:w="2033"/>
        <w:gridCol w:w="2033"/>
      </w:tblGrid>
      <w:tr w:rsidR="00DF6B1C" w:rsidRPr="00905C95" w:rsidTr="002C6A23">
        <w:trPr>
          <w:trHeight w:val="575"/>
        </w:trPr>
        <w:tc>
          <w:tcPr>
            <w:tcW w:w="2033" w:type="dxa"/>
            <w:shd w:val="clear" w:color="auto" w:fill="D0CECE" w:themeFill="background2" w:themeFillShade="E6"/>
            <w:vAlign w:val="center"/>
          </w:tcPr>
          <w:p w:rsidR="00F26D8D" w:rsidRPr="002C6A23" w:rsidRDefault="00DF6B1C" w:rsidP="002C6A23">
            <w:pPr>
              <w:jc w:val="center"/>
              <w:rPr>
                <w:rFonts w:ascii="Arial" w:hAnsi="Arial" w:cs="Arial"/>
                <w:b/>
                <w:bCs/>
                <w:iCs/>
                <w:szCs w:val="16"/>
              </w:rPr>
            </w:pPr>
            <w:r>
              <w:rPr>
                <w:rFonts w:ascii="Arial" w:hAnsi="Arial" w:cs="Arial"/>
                <w:b/>
                <w:bCs/>
                <w:iCs/>
                <w:szCs w:val="16"/>
              </w:rPr>
              <w:t xml:space="preserve">Specific Monitoring, Evaluation, or Research </w:t>
            </w:r>
            <w:r w:rsidR="00F26D8D" w:rsidRPr="002C6A23">
              <w:rPr>
                <w:rFonts w:ascii="Arial" w:hAnsi="Arial" w:cs="Arial"/>
                <w:b/>
                <w:bCs/>
                <w:iCs/>
                <w:szCs w:val="16"/>
              </w:rPr>
              <w:t>Question</w:t>
            </w:r>
          </w:p>
        </w:tc>
        <w:tc>
          <w:tcPr>
            <w:tcW w:w="2033" w:type="dxa"/>
            <w:shd w:val="clear" w:color="auto" w:fill="D0CECE" w:themeFill="background2" w:themeFillShade="E6"/>
            <w:vAlign w:val="center"/>
          </w:tcPr>
          <w:p w:rsidR="00F26D8D" w:rsidRPr="002C6A23" w:rsidRDefault="00F26D8D" w:rsidP="002C6A23">
            <w:pPr>
              <w:jc w:val="center"/>
              <w:rPr>
                <w:rFonts w:ascii="Arial" w:hAnsi="Arial" w:cs="Arial"/>
                <w:b/>
                <w:bCs/>
                <w:iCs/>
                <w:szCs w:val="16"/>
              </w:rPr>
            </w:pPr>
            <w:r w:rsidRPr="002C6A23">
              <w:rPr>
                <w:rFonts w:ascii="Arial" w:hAnsi="Arial" w:cs="Arial"/>
                <w:b/>
                <w:bCs/>
                <w:iCs/>
                <w:szCs w:val="16"/>
              </w:rPr>
              <w:t xml:space="preserve">Data </w:t>
            </w:r>
            <w:r w:rsidR="002C6A23">
              <w:rPr>
                <w:rFonts w:ascii="Arial" w:hAnsi="Arial" w:cs="Arial"/>
                <w:b/>
                <w:bCs/>
                <w:iCs/>
                <w:szCs w:val="16"/>
              </w:rPr>
              <w:t>N</w:t>
            </w:r>
            <w:r w:rsidRPr="002C6A23">
              <w:rPr>
                <w:rFonts w:ascii="Arial" w:hAnsi="Arial" w:cs="Arial"/>
                <w:b/>
                <w:bCs/>
                <w:iCs/>
                <w:szCs w:val="16"/>
              </w:rPr>
              <w:t>eeded</w:t>
            </w:r>
          </w:p>
        </w:tc>
        <w:tc>
          <w:tcPr>
            <w:tcW w:w="2033" w:type="dxa"/>
            <w:shd w:val="clear" w:color="auto" w:fill="D0CECE" w:themeFill="background2" w:themeFillShade="E6"/>
            <w:vAlign w:val="center"/>
          </w:tcPr>
          <w:p w:rsidR="00F26D8D" w:rsidRPr="002C6A23" w:rsidRDefault="00F26D8D" w:rsidP="002C6A23">
            <w:pPr>
              <w:jc w:val="center"/>
              <w:rPr>
                <w:rFonts w:ascii="Arial" w:hAnsi="Arial" w:cs="Arial"/>
                <w:b/>
                <w:bCs/>
                <w:iCs/>
                <w:szCs w:val="16"/>
              </w:rPr>
            </w:pPr>
            <w:r w:rsidRPr="002C6A23">
              <w:rPr>
                <w:rFonts w:ascii="Arial" w:hAnsi="Arial" w:cs="Arial"/>
                <w:b/>
                <w:bCs/>
                <w:iCs/>
                <w:szCs w:val="16"/>
              </w:rPr>
              <w:t xml:space="preserve">Type of </w:t>
            </w:r>
            <w:r w:rsidR="002C6A23">
              <w:rPr>
                <w:rFonts w:ascii="Arial" w:hAnsi="Arial" w:cs="Arial"/>
                <w:b/>
                <w:bCs/>
                <w:iCs/>
                <w:szCs w:val="16"/>
              </w:rPr>
              <w:t>D</w:t>
            </w:r>
            <w:r w:rsidRPr="002C6A23">
              <w:rPr>
                <w:rFonts w:ascii="Arial" w:hAnsi="Arial" w:cs="Arial"/>
                <w:b/>
                <w:bCs/>
                <w:iCs/>
                <w:szCs w:val="16"/>
              </w:rPr>
              <w:t>ata</w:t>
            </w:r>
          </w:p>
        </w:tc>
        <w:tc>
          <w:tcPr>
            <w:tcW w:w="2033" w:type="dxa"/>
            <w:shd w:val="clear" w:color="auto" w:fill="D0CECE" w:themeFill="background2" w:themeFillShade="E6"/>
            <w:vAlign w:val="center"/>
          </w:tcPr>
          <w:p w:rsidR="00F26D8D" w:rsidRPr="002C6A23" w:rsidRDefault="00F26D8D" w:rsidP="002C6A23">
            <w:pPr>
              <w:rPr>
                <w:rFonts w:ascii="Arial" w:hAnsi="Arial" w:cs="Arial"/>
                <w:b/>
                <w:bCs/>
                <w:iCs/>
                <w:szCs w:val="16"/>
              </w:rPr>
            </w:pPr>
            <w:r w:rsidRPr="002C6A23">
              <w:rPr>
                <w:rFonts w:ascii="Arial" w:hAnsi="Arial" w:cs="Arial"/>
                <w:b/>
                <w:bCs/>
                <w:iCs/>
                <w:szCs w:val="16"/>
              </w:rPr>
              <w:t xml:space="preserve">Source of </w:t>
            </w:r>
            <w:r w:rsidR="002C6A23">
              <w:rPr>
                <w:rFonts w:ascii="Arial" w:hAnsi="Arial" w:cs="Arial"/>
                <w:b/>
                <w:bCs/>
                <w:iCs/>
                <w:szCs w:val="16"/>
              </w:rPr>
              <w:t>D</w:t>
            </w:r>
            <w:r w:rsidRPr="002C6A23">
              <w:rPr>
                <w:rFonts w:ascii="Arial" w:hAnsi="Arial" w:cs="Arial"/>
                <w:b/>
                <w:bCs/>
                <w:iCs/>
                <w:szCs w:val="16"/>
              </w:rPr>
              <w:t>ata</w:t>
            </w:r>
          </w:p>
        </w:tc>
        <w:tc>
          <w:tcPr>
            <w:tcW w:w="2033" w:type="dxa"/>
            <w:shd w:val="clear" w:color="auto" w:fill="D0CECE" w:themeFill="background2" w:themeFillShade="E6"/>
            <w:vAlign w:val="center"/>
          </w:tcPr>
          <w:p w:rsidR="00F26D8D" w:rsidRPr="002C6A23" w:rsidRDefault="00F26D8D" w:rsidP="002C6A23">
            <w:pPr>
              <w:jc w:val="center"/>
              <w:rPr>
                <w:rFonts w:ascii="Arial" w:hAnsi="Arial" w:cs="Arial"/>
                <w:b/>
                <w:bCs/>
                <w:iCs/>
                <w:szCs w:val="16"/>
              </w:rPr>
            </w:pPr>
            <w:r w:rsidRPr="002C6A23">
              <w:rPr>
                <w:rFonts w:ascii="Arial" w:hAnsi="Arial" w:cs="Arial"/>
                <w:b/>
                <w:bCs/>
                <w:iCs/>
                <w:szCs w:val="16"/>
              </w:rPr>
              <w:t xml:space="preserve">Possible </w:t>
            </w:r>
            <w:r w:rsidR="002C6A23">
              <w:rPr>
                <w:rFonts w:ascii="Arial" w:hAnsi="Arial" w:cs="Arial"/>
                <w:b/>
                <w:bCs/>
                <w:iCs/>
                <w:szCs w:val="16"/>
              </w:rPr>
              <w:t>B</w:t>
            </w:r>
            <w:r w:rsidRPr="002C6A23">
              <w:rPr>
                <w:rFonts w:ascii="Arial" w:hAnsi="Arial" w:cs="Arial"/>
                <w:b/>
                <w:bCs/>
                <w:iCs/>
                <w:szCs w:val="16"/>
              </w:rPr>
              <w:t xml:space="preserve">arriers to </w:t>
            </w:r>
            <w:r w:rsidR="002C6A23">
              <w:rPr>
                <w:rFonts w:ascii="Arial" w:hAnsi="Arial" w:cs="Arial"/>
                <w:b/>
                <w:bCs/>
                <w:iCs/>
                <w:szCs w:val="16"/>
              </w:rPr>
              <w:t>A</w:t>
            </w:r>
            <w:r w:rsidRPr="002C6A23">
              <w:rPr>
                <w:rFonts w:ascii="Arial" w:hAnsi="Arial" w:cs="Arial"/>
                <w:b/>
                <w:bCs/>
                <w:iCs/>
                <w:szCs w:val="16"/>
              </w:rPr>
              <w:t xml:space="preserve">ccessing </w:t>
            </w:r>
            <w:r w:rsidR="002C6A23">
              <w:rPr>
                <w:rFonts w:ascii="Arial" w:hAnsi="Arial" w:cs="Arial"/>
                <w:b/>
                <w:bCs/>
                <w:iCs/>
                <w:szCs w:val="16"/>
              </w:rPr>
              <w:t>D</w:t>
            </w:r>
            <w:r w:rsidRPr="002C6A23">
              <w:rPr>
                <w:rFonts w:ascii="Arial" w:hAnsi="Arial" w:cs="Arial"/>
                <w:b/>
                <w:bCs/>
                <w:iCs/>
                <w:szCs w:val="16"/>
              </w:rPr>
              <w:t>ata</w:t>
            </w:r>
          </w:p>
        </w:tc>
        <w:tc>
          <w:tcPr>
            <w:tcW w:w="2033" w:type="dxa"/>
            <w:shd w:val="clear" w:color="auto" w:fill="D0CECE" w:themeFill="background2" w:themeFillShade="E6"/>
            <w:vAlign w:val="center"/>
          </w:tcPr>
          <w:p w:rsidR="00F26D8D" w:rsidRPr="002C6A23" w:rsidRDefault="00F26D8D" w:rsidP="002C6A23">
            <w:pPr>
              <w:jc w:val="center"/>
              <w:rPr>
                <w:rFonts w:ascii="Arial" w:hAnsi="Arial" w:cs="Arial"/>
                <w:b/>
                <w:bCs/>
                <w:iCs/>
                <w:szCs w:val="16"/>
              </w:rPr>
            </w:pPr>
            <w:r w:rsidRPr="002C6A23">
              <w:rPr>
                <w:rFonts w:ascii="Arial" w:hAnsi="Arial" w:cs="Arial"/>
                <w:b/>
                <w:bCs/>
                <w:iCs/>
                <w:szCs w:val="16"/>
              </w:rPr>
              <w:t>Data Collection Method</w:t>
            </w:r>
          </w:p>
        </w:tc>
        <w:tc>
          <w:tcPr>
            <w:tcW w:w="2033" w:type="dxa"/>
            <w:shd w:val="clear" w:color="auto" w:fill="D0CECE" w:themeFill="background2" w:themeFillShade="E6"/>
            <w:vAlign w:val="center"/>
          </w:tcPr>
          <w:p w:rsidR="00F26D8D" w:rsidRPr="002C6A23" w:rsidRDefault="00E64ACC" w:rsidP="002C6A23">
            <w:pPr>
              <w:jc w:val="center"/>
              <w:rPr>
                <w:rFonts w:ascii="Arial" w:hAnsi="Arial" w:cs="Arial"/>
                <w:b/>
                <w:bCs/>
                <w:iCs/>
                <w:szCs w:val="16"/>
              </w:rPr>
            </w:pPr>
            <w:r w:rsidRPr="002C6A23">
              <w:rPr>
                <w:rFonts w:ascii="Arial" w:hAnsi="Arial" w:cs="Arial"/>
                <w:b/>
                <w:bCs/>
                <w:iCs/>
                <w:szCs w:val="16"/>
              </w:rPr>
              <w:t xml:space="preserve">Human, </w:t>
            </w:r>
            <w:r w:rsidR="002C6A23">
              <w:rPr>
                <w:rFonts w:ascii="Arial" w:hAnsi="Arial" w:cs="Arial"/>
                <w:b/>
                <w:bCs/>
                <w:iCs/>
                <w:szCs w:val="16"/>
              </w:rPr>
              <w:t>L</w:t>
            </w:r>
            <w:r w:rsidRPr="002C6A23">
              <w:rPr>
                <w:rFonts w:ascii="Arial" w:hAnsi="Arial" w:cs="Arial"/>
                <w:b/>
                <w:bCs/>
                <w:iCs/>
                <w:szCs w:val="16"/>
              </w:rPr>
              <w:t xml:space="preserve">ogistical, </w:t>
            </w:r>
            <w:r w:rsidR="002C6A23">
              <w:rPr>
                <w:rFonts w:ascii="Arial" w:hAnsi="Arial" w:cs="Arial"/>
                <w:b/>
                <w:bCs/>
                <w:iCs/>
                <w:szCs w:val="16"/>
              </w:rPr>
              <w:t>T</w:t>
            </w:r>
            <w:r w:rsidRPr="002C6A23">
              <w:rPr>
                <w:rFonts w:ascii="Arial" w:hAnsi="Arial" w:cs="Arial"/>
                <w:b/>
                <w:bCs/>
                <w:iCs/>
                <w:szCs w:val="16"/>
              </w:rPr>
              <w:t xml:space="preserve">ime </w:t>
            </w:r>
            <w:r w:rsidR="002C6A23">
              <w:rPr>
                <w:rFonts w:ascii="Arial" w:hAnsi="Arial" w:cs="Arial"/>
                <w:b/>
                <w:bCs/>
                <w:iCs/>
                <w:szCs w:val="16"/>
              </w:rPr>
              <w:t>R</w:t>
            </w:r>
            <w:r w:rsidR="00F26D8D" w:rsidRPr="002C6A23">
              <w:rPr>
                <w:rFonts w:ascii="Arial" w:hAnsi="Arial" w:cs="Arial"/>
                <w:b/>
                <w:bCs/>
                <w:iCs/>
                <w:szCs w:val="16"/>
              </w:rPr>
              <w:t xml:space="preserve">esources </w:t>
            </w:r>
            <w:r w:rsidR="002C6A23">
              <w:rPr>
                <w:rFonts w:ascii="Arial" w:hAnsi="Arial" w:cs="Arial"/>
                <w:b/>
                <w:bCs/>
                <w:iCs/>
                <w:szCs w:val="16"/>
              </w:rPr>
              <w:t>N</w:t>
            </w:r>
            <w:r w:rsidR="00F26D8D" w:rsidRPr="002C6A23">
              <w:rPr>
                <w:rFonts w:ascii="Arial" w:hAnsi="Arial" w:cs="Arial"/>
                <w:b/>
                <w:bCs/>
                <w:iCs/>
                <w:szCs w:val="16"/>
              </w:rPr>
              <w:t>eeded</w:t>
            </w:r>
          </w:p>
        </w:tc>
      </w:tr>
      <w:tr w:rsidR="00DF6B1C" w:rsidRPr="00905C95" w:rsidTr="002C6A23">
        <w:trPr>
          <w:trHeight w:val="575"/>
        </w:trPr>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r>
      <w:tr w:rsidR="00DF6B1C" w:rsidRPr="00905C95" w:rsidTr="002C6A23">
        <w:trPr>
          <w:trHeight w:val="575"/>
        </w:trPr>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r>
      <w:tr w:rsidR="00DF6B1C" w:rsidRPr="00905C95" w:rsidTr="002C6A23">
        <w:trPr>
          <w:trHeight w:val="575"/>
        </w:trPr>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r>
      <w:tr w:rsidR="00DF6B1C" w:rsidRPr="00905C95" w:rsidTr="002C6A23">
        <w:trPr>
          <w:trHeight w:val="575"/>
        </w:trPr>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r>
      <w:tr w:rsidR="00DF6B1C" w:rsidRPr="00905C95" w:rsidTr="002C6A23">
        <w:trPr>
          <w:trHeight w:val="575"/>
        </w:trPr>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r>
      <w:tr w:rsidR="00DF6B1C" w:rsidRPr="00905C95" w:rsidTr="002C6A23">
        <w:trPr>
          <w:trHeight w:val="575"/>
        </w:trPr>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r>
      <w:tr w:rsidR="00DF6B1C" w:rsidRPr="00905C95" w:rsidTr="002C6A23">
        <w:trPr>
          <w:trHeight w:val="575"/>
        </w:trPr>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r>
      <w:tr w:rsidR="00DF6B1C" w:rsidRPr="00905C95" w:rsidTr="002C6A23">
        <w:trPr>
          <w:trHeight w:val="575"/>
        </w:trPr>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r>
      <w:tr w:rsidR="00DF6B1C" w:rsidRPr="00905C95" w:rsidTr="002C6A23">
        <w:trPr>
          <w:trHeight w:val="575"/>
        </w:trPr>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r>
      <w:tr w:rsidR="00DF6B1C" w:rsidRPr="00905C95" w:rsidTr="002C6A23">
        <w:trPr>
          <w:trHeight w:val="575"/>
        </w:trPr>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c>
          <w:tcPr>
            <w:tcW w:w="2033" w:type="dxa"/>
            <w:shd w:val="clear" w:color="auto" w:fill="auto"/>
          </w:tcPr>
          <w:p w:rsidR="00F26D8D" w:rsidRDefault="00F26D8D" w:rsidP="002C6A23">
            <w:pPr>
              <w:rPr>
                <w:rFonts w:ascii="DINRoundOT" w:hAnsi="DINRoundOT" w:cs="DINRoundOT"/>
                <w:bCs/>
                <w:iCs/>
                <w:sz w:val="16"/>
                <w:szCs w:val="16"/>
              </w:rPr>
            </w:pPr>
          </w:p>
        </w:tc>
        <w:tc>
          <w:tcPr>
            <w:tcW w:w="2033" w:type="dxa"/>
            <w:shd w:val="clear" w:color="auto" w:fill="auto"/>
          </w:tcPr>
          <w:p w:rsidR="00F26D8D" w:rsidRPr="00905C95" w:rsidRDefault="00F26D8D" w:rsidP="002C6A23">
            <w:pPr>
              <w:rPr>
                <w:rFonts w:ascii="DINRoundOT" w:hAnsi="DINRoundOT" w:cs="DINRoundOT"/>
                <w:bCs/>
                <w:iCs/>
                <w:sz w:val="16"/>
                <w:szCs w:val="16"/>
              </w:rPr>
            </w:pPr>
          </w:p>
        </w:tc>
      </w:tr>
    </w:tbl>
    <w:p w:rsidR="002C6A23" w:rsidRPr="002C6A23" w:rsidRDefault="00F26D8D" w:rsidP="002C6A23">
      <w:pPr>
        <w:spacing w:before="240"/>
        <w:ind w:left="-720"/>
        <w:rPr>
          <w:rFonts w:ascii="Arial" w:hAnsi="Arial" w:cs="Arial"/>
          <w:color w:val="0099A8"/>
          <w:sz w:val="4"/>
          <w:szCs w:val="51"/>
        </w:rPr>
      </w:pPr>
      <w:r w:rsidRPr="002C6A23">
        <w:rPr>
          <w:rFonts w:ascii="Arial" w:hAnsi="Arial" w:cs="Arial"/>
          <w:smallCaps/>
          <w:noProof/>
        </w:rPr>
        <w:drawing>
          <wp:anchor distT="0" distB="0" distL="114300" distR="114300" simplePos="0" relativeHeight="251658240" behindDoc="0" locked="0" layoutInCell="1" allowOverlap="1">
            <wp:simplePos x="0" y="0"/>
            <wp:positionH relativeFrom="column">
              <wp:posOffset>-438150</wp:posOffset>
            </wp:positionH>
            <wp:positionV relativeFrom="paragraph">
              <wp:posOffset>-466725</wp:posOffset>
            </wp:positionV>
            <wp:extent cx="2372518" cy="466725"/>
            <wp:effectExtent l="0" t="0" r="8890" b="0"/>
            <wp:wrapNone/>
            <wp:docPr id="2" name="Picture 2" descr="C:\Users\JaimeC\Box Sync\META\META Branding\META Logo\JPG\META Logo_Lockup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imeC\Box Sync\META\META Branding\META Logo\JPG\META Logo_Lockup_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2518" cy="466725"/>
                    </a:xfrm>
                    <a:prstGeom prst="rect">
                      <a:avLst/>
                    </a:prstGeom>
                    <a:noFill/>
                    <a:ln>
                      <a:noFill/>
                    </a:ln>
                  </pic:spPr>
                </pic:pic>
              </a:graphicData>
            </a:graphic>
          </wp:anchor>
        </w:drawing>
      </w:r>
      <w:r w:rsidRPr="002C6A23">
        <w:rPr>
          <w:rFonts w:ascii="Arial" w:hAnsi="Arial" w:cs="Arial"/>
          <w:color w:val="0099A8"/>
          <w:sz w:val="51"/>
          <w:szCs w:val="51"/>
        </w:rPr>
        <w:t xml:space="preserve"> </w:t>
      </w:r>
    </w:p>
    <w:p w:rsidR="00FE5641" w:rsidRPr="002C6A23" w:rsidRDefault="00F26D8D" w:rsidP="002C6A23">
      <w:pPr>
        <w:spacing w:before="240"/>
        <w:ind w:left="-720"/>
        <w:rPr>
          <w:rFonts w:ascii="Arial" w:hAnsi="Arial" w:cs="Arial"/>
        </w:rPr>
      </w:pPr>
      <w:bookmarkStart w:id="0" w:name="_GoBack"/>
      <w:bookmarkEnd w:id="0"/>
      <w:r w:rsidRPr="002C6A23">
        <w:rPr>
          <w:rFonts w:ascii="Arial" w:hAnsi="Arial" w:cs="Arial"/>
          <w:color w:val="0099A8"/>
          <w:sz w:val="51"/>
          <w:szCs w:val="51"/>
        </w:rPr>
        <w:t xml:space="preserve">Data </w:t>
      </w:r>
      <w:r w:rsidR="002C6A23">
        <w:rPr>
          <w:rFonts w:ascii="Arial" w:hAnsi="Arial" w:cs="Arial"/>
          <w:color w:val="0099A8"/>
          <w:sz w:val="51"/>
          <w:szCs w:val="51"/>
        </w:rPr>
        <w:t>C</w:t>
      </w:r>
      <w:r w:rsidR="002C6A23" w:rsidRPr="002C6A23">
        <w:rPr>
          <w:rFonts w:ascii="Arial" w:hAnsi="Arial" w:cs="Arial"/>
          <w:color w:val="0099A8"/>
          <w:sz w:val="51"/>
          <w:szCs w:val="51"/>
        </w:rPr>
        <w:t xml:space="preserve">ollection </w:t>
      </w:r>
      <w:r w:rsidR="002C6A23">
        <w:rPr>
          <w:rFonts w:ascii="Arial" w:hAnsi="Arial" w:cs="Arial"/>
          <w:color w:val="0099A8"/>
          <w:sz w:val="51"/>
          <w:szCs w:val="51"/>
        </w:rPr>
        <w:t>P</w:t>
      </w:r>
      <w:r w:rsidR="002C6A23" w:rsidRPr="002C6A23">
        <w:rPr>
          <w:rFonts w:ascii="Arial" w:hAnsi="Arial" w:cs="Arial"/>
          <w:color w:val="0099A8"/>
          <w:sz w:val="51"/>
          <w:szCs w:val="51"/>
        </w:rPr>
        <w:t xml:space="preserve">lanning </w:t>
      </w:r>
      <w:r w:rsidR="002C6A23">
        <w:rPr>
          <w:rFonts w:ascii="Arial" w:hAnsi="Arial" w:cs="Arial"/>
          <w:color w:val="0099A8"/>
          <w:sz w:val="51"/>
          <w:szCs w:val="51"/>
        </w:rPr>
        <w:t>W</w:t>
      </w:r>
      <w:r w:rsidR="002C6A23" w:rsidRPr="002C6A23">
        <w:rPr>
          <w:rFonts w:ascii="Arial" w:hAnsi="Arial" w:cs="Arial"/>
          <w:color w:val="0099A8"/>
          <w:sz w:val="51"/>
          <w:szCs w:val="51"/>
        </w:rPr>
        <w:t>orksheet</w:t>
      </w:r>
    </w:p>
    <w:sectPr w:rsidR="00FE5641" w:rsidRPr="002C6A23" w:rsidSect="00F26D8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C48" w:rsidRDefault="005E7C48" w:rsidP="00745F86">
      <w:pPr>
        <w:spacing w:after="0" w:line="240" w:lineRule="auto"/>
      </w:pPr>
      <w:r>
        <w:separator/>
      </w:r>
    </w:p>
  </w:endnote>
  <w:endnote w:type="continuationSeparator" w:id="0">
    <w:p w:rsidR="005E7C48" w:rsidRDefault="005E7C48" w:rsidP="0074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RoundOT">
    <w:altName w:val="Calibri"/>
    <w:panose1 w:val="00000000000000000000"/>
    <w:charset w:val="00"/>
    <w:family w:val="swiss"/>
    <w:notTrueType/>
    <w:pitch w:val="variable"/>
    <w:sig w:usb0="800000AF" w:usb1="4000207B" w:usb2="00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86" w:rsidRPr="00745F86" w:rsidRDefault="00745F86" w:rsidP="00745F86">
    <w:pPr>
      <w:pStyle w:val="Footer"/>
      <w:ind w:left="-630"/>
      <w:rPr>
        <w:rFonts w:ascii="Arial" w:hAnsi="Arial" w:cs="Arial"/>
        <w:sz w:val="18"/>
      </w:rPr>
    </w:pPr>
    <w:r w:rsidRPr="00745F86">
      <w:rPr>
        <w:rFonts w:ascii="Arial" w:hAnsi="Arial" w:cs="Arial"/>
        <w:sz w:val="18"/>
      </w:rPr>
      <w:t>META is funded through the Department of Health and Human Services, Administration for Children and Families, Grant # 90RB0051-02-  00. The contents of this publication do not necessarily reflect the views or policies of the funders, nor does mention of trade names, commercial products or organizations imply endorsement by the U.S. Department of Health and Human Services. This resource may be duplicated for noncommercial uses without permission.</w:t>
    </w:r>
  </w:p>
  <w:p w:rsidR="00745F86" w:rsidRDefault="00745F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C48" w:rsidRDefault="005E7C48" w:rsidP="00745F86">
      <w:pPr>
        <w:spacing w:after="0" w:line="240" w:lineRule="auto"/>
      </w:pPr>
      <w:r>
        <w:separator/>
      </w:r>
    </w:p>
  </w:footnote>
  <w:footnote w:type="continuationSeparator" w:id="0">
    <w:p w:rsidR="005E7C48" w:rsidRDefault="005E7C48" w:rsidP="00745F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8D"/>
    <w:rsid w:val="002C6A23"/>
    <w:rsid w:val="0034148C"/>
    <w:rsid w:val="00531C35"/>
    <w:rsid w:val="005E7C48"/>
    <w:rsid w:val="00745F86"/>
    <w:rsid w:val="00850A0E"/>
    <w:rsid w:val="008E13D7"/>
    <w:rsid w:val="00AE057F"/>
    <w:rsid w:val="00C05D54"/>
    <w:rsid w:val="00DF6B1C"/>
    <w:rsid w:val="00E64ACC"/>
    <w:rsid w:val="00E813DC"/>
    <w:rsid w:val="00F26D8D"/>
    <w:rsid w:val="00FE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D95F7E-C624-44D0-B503-8ADFAD27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D8D"/>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F86"/>
  </w:style>
  <w:style w:type="paragraph" w:styleId="Footer">
    <w:name w:val="footer"/>
    <w:basedOn w:val="Normal"/>
    <w:link w:val="FooterChar"/>
    <w:uiPriority w:val="99"/>
    <w:unhideWhenUsed/>
    <w:rsid w:val="0074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Costigan</dc:creator>
  <cp:keywords/>
  <dc:description/>
  <cp:lastModifiedBy>Margaret Gibbon</cp:lastModifiedBy>
  <cp:revision>2</cp:revision>
  <dcterms:created xsi:type="dcterms:W3CDTF">2017-05-04T20:05:00Z</dcterms:created>
  <dcterms:modified xsi:type="dcterms:W3CDTF">2017-05-04T20:05:00Z</dcterms:modified>
</cp:coreProperties>
</file>